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/>
        <w:rPr>
          <w:b w:val="1"/>
        </w:rPr>
      </w:pPr>
      <w:r>
        <w:rPr>
          <w:b w:val="1"/>
        </w:rPr>
        <w:t xml:space="preserve">Прокуратура разъясняет: </w:t>
      </w:r>
      <w:r>
        <w:rPr>
          <w:b w:val="1"/>
          <w:sz w:val="24"/>
        </w:rPr>
        <w:t>Новый перечень работ, для которых нельзя использовать труд детей, планируют ввести с 1 сентября 2026 года</w:t>
      </w:r>
    </w:p>
    <w:p w14:paraId="02000000">
      <w:pPr>
        <w:widowControl w:val="0"/>
        <w:spacing w:before="240"/>
        <w:ind w:firstLine="540" w:left="0"/>
        <w:jc w:val="both"/>
      </w:pPr>
      <w:r>
        <w:rPr>
          <w:sz w:val="24"/>
        </w:rPr>
        <w:t>Новый перечень работ, для которых нельзя использовать труд детей, планируют ввести с 1 сентября 2026 года (п. 2 проекта приказа). Он включает 67 пунктов. Их разделили на группы:</w:t>
      </w:r>
    </w:p>
    <w:p w14:paraId="03000000">
      <w:pPr>
        <w:widowControl w:val="0"/>
        <w:spacing w:before="240"/>
        <w:ind w:firstLine="540" w:left="0"/>
        <w:jc w:val="both"/>
      </w:pPr>
      <w:r>
        <w:rPr>
          <w:sz w:val="24"/>
        </w:rPr>
        <w:t>- работы, которые не зависят от вида экономической деятельности;</w:t>
      </w:r>
    </w:p>
    <w:p w14:paraId="04000000">
      <w:pPr>
        <w:widowControl w:val="0"/>
        <w:spacing w:before="240"/>
        <w:ind w:firstLine="540" w:left="0"/>
        <w:jc w:val="both"/>
      </w:pPr>
      <w:r>
        <w:rPr>
          <w:sz w:val="24"/>
        </w:rPr>
        <w:t>- работы с вредными химическими, физическими и биологическими факторами;</w:t>
      </w:r>
    </w:p>
    <w:p w14:paraId="05000000">
      <w:pPr>
        <w:widowControl w:val="0"/>
        <w:spacing w:before="240"/>
        <w:ind w:firstLine="540" w:left="0"/>
        <w:jc w:val="both"/>
      </w:pPr>
      <w:r>
        <w:rPr>
          <w:sz w:val="24"/>
        </w:rPr>
        <w:t>- работы, которые могут причинить вред нравственному развитию.</w:t>
      </w:r>
    </w:p>
    <w:p w14:paraId="06000000">
      <w:pPr>
        <w:widowControl w:val="0"/>
        <w:spacing w:before="240"/>
        <w:ind w:firstLine="540" w:left="0"/>
        <w:jc w:val="both"/>
      </w:pPr>
      <w:r>
        <w:rPr>
          <w:sz w:val="24"/>
        </w:rPr>
        <w:t>К первой группе отнесли, в частности:</w:t>
      </w:r>
    </w:p>
    <w:p w14:paraId="07000000">
      <w:pPr>
        <w:widowControl w:val="0"/>
        <w:spacing w:before="240"/>
        <w:ind w:firstLine="540" w:left="0"/>
        <w:jc w:val="both"/>
      </w:pPr>
      <w:r>
        <w:rPr>
          <w:sz w:val="24"/>
        </w:rPr>
        <w:t>- рабочие места, по которым не провели спецоценку условий труда;</w:t>
      </w:r>
    </w:p>
    <w:p w14:paraId="08000000">
      <w:pPr>
        <w:widowControl w:val="0"/>
        <w:spacing w:before="240"/>
        <w:ind w:firstLine="540" w:left="0"/>
        <w:jc w:val="both"/>
      </w:pPr>
      <w:r>
        <w:rPr>
          <w:sz w:val="24"/>
        </w:rPr>
        <w:t>- работы, которые выполняют в СИЗ органов дыхания;</w:t>
      </w:r>
    </w:p>
    <w:p w14:paraId="09000000">
      <w:pPr>
        <w:widowControl w:val="0"/>
        <w:spacing w:before="240"/>
        <w:ind w:firstLine="540" w:left="0"/>
        <w:jc w:val="both"/>
      </w:pPr>
      <w:r>
        <w:rPr>
          <w:sz w:val="24"/>
        </w:rPr>
        <w:t>- работы в помещениях без естественного света (п. п. 2 - 4 проекта перечня).</w:t>
      </w:r>
    </w:p>
    <w:p w14:paraId="0A000000">
      <w:pPr>
        <w:widowControl w:val="0"/>
        <w:spacing w:before="240"/>
        <w:ind w:firstLine="540" w:left="0"/>
        <w:jc w:val="both"/>
      </w:pPr>
      <w:r>
        <w:rPr>
          <w:sz w:val="24"/>
        </w:rPr>
        <w:t xml:space="preserve">Сейчас в </w:t>
      </w:r>
      <w:r>
        <w:rPr>
          <w:sz w:val="24"/>
        </w:rPr>
        <w:t>перечне</w:t>
      </w:r>
      <w:r>
        <w:rPr>
          <w:sz w:val="24"/>
        </w:rPr>
        <w:t xml:space="preserve"> нет таких позиций.</w:t>
      </w:r>
    </w:p>
    <w:p w14:paraId="0B000000">
      <w:pPr>
        <w:widowControl w:val="0"/>
        <w:spacing w:before="240"/>
        <w:ind w:firstLine="540" w:left="0"/>
        <w:jc w:val="both"/>
      </w:pPr>
      <w:r>
        <w:rPr>
          <w:sz w:val="24"/>
        </w:rPr>
        <w:t>В последнюю группу вошли, например:</w:t>
      </w:r>
    </w:p>
    <w:p w14:paraId="0C000000">
      <w:pPr>
        <w:widowControl w:val="0"/>
        <w:spacing w:before="240"/>
        <w:ind w:firstLine="540" w:left="0"/>
        <w:jc w:val="both"/>
      </w:pPr>
      <w:r>
        <w:rPr>
          <w:sz w:val="24"/>
        </w:rPr>
        <w:t xml:space="preserve">- производство, перевозка и торговля алкоголем и табаком (п. 62 проекта перечня). Запрет на них установлен в </w:t>
      </w:r>
      <w:r>
        <w:rPr>
          <w:sz w:val="24"/>
        </w:rPr>
        <w:t>ТК</w:t>
      </w:r>
      <w:r>
        <w:rPr>
          <w:sz w:val="24"/>
        </w:rPr>
        <w:t xml:space="preserve"> РФ;</w:t>
      </w:r>
    </w:p>
    <w:p w14:paraId="0D000000">
      <w:pPr>
        <w:widowControl w:val="0"/>
        <w:spacing w:before="240"/>
        <w:ind w:firstLine="540" w:left="0"/>
        <w:jc w:val="both"/>
      </w:pPr>
      <w:r>
        <w:rPr>
          <w:sz w:val="24"/>
        </w:rPr>
        <w:t xml:space="preserve">- услуги в сфере охотничьего хозяйства (п. 67 проекта перечня). Пока в списке указан только </w:t>
      </w:r>
      <w:r>
        <w:rPr>
          <w:sz w:val="24"/>
        </w:rPr>
        <w:t>промысловый охотник</w:t>
      </w:r>
      <w:r>
        <w:rPr>
          <w:sz w:val="24"/>
        </w:rPr>
        <w:t>.</w:t>
      </w:r>
    </w:p>
    <w:p w14:paraId="0E000000">
      <w:pPr>
        <w:widowControl w:val="0"/>
        <w:ind w:firstLine="540" w:left="0"/>
        <w:jc w:val="both"/>
      </w:pPr>
    </w:p>
    <w:p w14:paraId="0F000000">
      <w:pPr>
        <w:widowControl w:val="0"/>
        <w:ind w:firstLine="540" w:left="0"/>
        <w:jc w:val="both"/>
      </w:pP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>HYPERLINK "https://regulation.gov.ru/projects/163044/"</w:instrText>
      </w:r>
      <w:r>
        <w:rPr>
          <w:color w:val="0000FF"/>
          <w:sz w:val="24"/>
        </w:rPr>
        <w:fldChar w:fldCharType="separate"/>
      </w:r>
      <w:r>
        <w:rPr>
          <w:color w:val="0000FF"/>
          <w:sz w:val="24"/>
        </w:rPr>
        <w:t>Публичное обсуждение</w:t>
      </w:r>
      <w:r>
        <w:rPr>
          <w:color w:val="0000FF"/>
          <w:sz w:val="24"/>
        </w:rPr>
        <w:fldChar w:fldCharType="end"/>
      </w:r>
      <w:r>
        <w:rPr>
          <w:sz w:val="24"/>
        </w:rPr>
        <w:t xml:space="preserve"> проекта завершат 19 декабря.</w:t>
      </w:r>
    </w:p>
    <w:p w14:paraId="10000000">
      <w:pPr>
        <w:widowControl w:val="0"/>
        <w:spacing w:before="240"/>
        <w:ind w:firstLine="540" w:left="0"/>
        <w:jc w:val="both"/>
      </w:pPr>
      <w:r>
        <w:rPr>
          <w:sz w:val="24"/>
        </w:rPr>
        <w:t>Действующий перечень</w:t>
      </w:r>
      <w:r>
        <w:rPr>
          <w:sz w:val="24"/>
        </w:rPr>
        <w:t xml:space="preserve"> включает 2198 пунктов. Он содержит не только виды работ, но и профессии.</w:t>
      </w:r>
    </w:p>
    <w:p w14:paraId="11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2025-12-13T08:52:53Z</dcterms:modified>
</cp:coreProperties>
</file>